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D7089" w14:textId="77777777" w:rsidR="0095241A" w:rsidRPr="001309BD" w:rsidRDefault="0095241A" w:rsidP="001B4851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5241A">
        <w:rPr>
          <w:rFonts w:ascii="Times New Roman" w:hAnsi="Times New Roman" w:cs="Times New Roman" w:hint="eastAsia"/>
          <w:sz w:val="24"/>
          <w:szCs w:val="24"/>
          <w:lang w:eastAsia="zh-CN"/>
        </w:rPr>
        <w:t>随着全球市场的变化，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下戈里察大学与中国的许多大学和公司合作，为学生和同事提供进步</w:t>
      </w:r>
      <w:r w:rsidRPr="0095241A">
        <w:rPr>
          <w:rFonts w:ascii="Times New Roman" w:hAnsi="Times New Roman" w:cs="Times New Roman" w:hint="eastAsia"/>
          <w:sz w:val="24"/>
          <w:szCs w:val="24"/>
          <w:lang w:eastAsia="zh-CN"/>
        </w:rPr>
        <w:t>和工作的机会。</w:t>
      </w:r>
    </w:p>
    <w:p w14:paraId="186304B9" w14:textId="77777777" w:rsidR="0095241A" w:rsidRPr="001309BD" w:rsidRDefault="00B4126F" w:rsidP="001B4851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因此，所有年级的大概</w:t>
      </w:r>
      <w:r w:rsidR="0095241A" w:rsidRPr="0095241A">
        <w:rPr>
          <w:rFonts w:ascii="Times New Roman" w:hAnsi="Times New Roman" w:cs="Times New Roman" w:hint="eastAsia"/>
          <w:sz w:val="24"/>
          <w:szCs w:val="24"/>
          <w:lang w:eastAsia="zh-CN"/>
        </w:rPr>
        <w:t>100</w:t>
      </w:r>
      <w:r w:rsidR="0095241A" w:rsidRPr="0095241A">
        <w:rPr>
          <w:rFonts w:ascii="Times New Roman" w:hAnsi="Times New Roman" w:cs="Times New Roman" w:hint="eastAsia"/>
          <w:sz w:val="24"/>
          <w:szCs w:val="24"/>
          <w:lang w:eastAsia="zh-CN"/>
        </w:rPr>
        <w:t>名教授，同事和学生都有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过</w:t>
      </w:r>
      <w:r w:rsidR="0095241A" w:rsidRPr="0095241A">
        <w:rPr>
          <w:rFonts w:ascii="Times New Roman" w:hAnsi="Times New Roman" w:cs="Times New Roman" w:hint="eastAsia"/>
          <w:sz w:val="24"/>
          <w:szCs w:val="24"/>
          <w:lang w:eastAsia="zh-CN"/>
        </w:rPr>
        <w:t>机会留在中国的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合作大学，在经济、信息学、设计、理工学和旅游等领域有所提高</w:t>
      </w:r>
      <w:r w:rsidR="0095241A" w:rsidRPr="0095241A">
        <w:rPr>
          <w:rFonts w:ascii="Times New Roman" w:hAnsi="Times New Roman" w:cs="Times New Roman" w:hint="eastAsia"/>
          <w:sz w:val="24"/>
          <w:szCs w:val="24"/>
          <w:lang w:eastAsia="zh-CN"/>
        </w:rPr>
        <w:t>。</w:t>
      </w:r>
      <w:r w:rsidR="0095241A" w:rsidRPr="0095241A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除了获得所学领域的知识外，所有学生和同事也学过汉语并研究过</w:t>
      </w:r>
      <w:r w:rsidR="0095241A" w:rsidRPr="0095241A">
        <w:rPr>
          <w:rFonts w:ascii="Times New Roman" w:hAnsi="Times New Roman" w:cs="Times New Roman" w:hint="eastAsia"/>
          <w:sz w:val="24"/>
          <w:szCs w:val="24"/>
          <w:lang w:eastAsia="zh-CN"/>
        </w:rPr>
        <w:t>丰富的中国文化和传统。</w:t>
      </w:r>
    </w:p>
    <w:p w14:paraId="29B8F597" w14:textId="77777777" w:rsidR="00BE7880" w:rsidRPr="001309BD" w:rsidRDefault="00BE7880" w:rsidP="001B4851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学生和同事有机会学习</w:t>
      </w:r>
      <w:r w:rsidRPr="00BE7880">
        <w:rPr>
          <w:rFonts w:ascii="Times New Roman" w:hAnsi="Times New Roman" w:cs="Times New Roman" w:hint="eastAsia"/>
          <w:sz w:val="24"/>
          <w:szCs w:val="24"/>
          <w:lang w:eastAsia="zh-CN"/>
        </w:rPr>
        <w:t>在</w:t>
      </w:r>
      <w:r w:rsidRPr="00BE7880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四川省成都市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的</w:t>
      </w:r>
      <w:r w:rsidRPr="00BE7880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西华大学</w:t>
      </w:r>
      <w:r w:rsidRPr="00BE7880">
        <w:rPr>
          <w:rFonts w:ascii="Times New Roman" w:hAnsi="Times New Roman" w:cs="Times New Roman" w:hint="eastAsia"/>
          <w:sz w:val="24"/>
          <w:szCs w:val="24"/>
          <w:lang w:eastAsia="zh-CN"/>
        </w:rPr>
        <w:t>，以及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北京市的</w:t>
      </w:r>
      <w:r w:rsidRPr="00BE7880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北京联合大学和四川省成都市的西南财经大学</w:t>
      </w:r>
      <w:r w:rsidRPr="00BE7880">
        <w:rPr>
          <w:rFonts w:ascii="Times New Roman" w:hAnsi="Times New Roman" w:cs="Times New Roman" w:hint="eastAsia"/>
          <w:sz w:val="24"/>
          <w:szCs w:val="24"/>
          <w:lang w:eastAsia="zh-CN"/>
        </w:rPr>
        <w:t>。</w:t>
      </w:r>
      <w:r w:rsidRPr="00BE788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BE7880">
        <w:rPr>
          <w:rFonts w:ascii="Times New Roman" w:hAnsi="Times New Roman" w:cs="Times New Roman" w:hint="eastAsia"/>
          <w:sz w:val="24"/>
          <w:szCs w:val="24"/>
          <w:lang w:eastAsia="zh-CN"/>
        </w:rPr>
        <w:t>此外，</w:t>
      </w:r>
      <w:r w:rsidRPr="00BE7880">
        <w:rPr>
          <w:rFonts w:ascii="Times New Roman" w:hAnsi="Times New Roman" w:cs="Times New Roman" w:hint="eastAsia"/>
          <w:sz w:val="24"/>
          <w:szCs w:val="24"/>
          <w:lang w:eastAsia="zh-CN"/>
        </w:rPr>
        <w:t>UDG</w:t>
      </w:r>
      <w:r w:rsidRPr="00BE7880">
        <w:rPr>
          <w:rFonts w:ascii="Times New Roman" w:hAnsi="Times New Roman" w:cs="Times New Roman" w:hint="eastAsia"/>
          <w:sz w:val="24"/>
          <w:szCs w:val="24"/>
          <w:lang w:eastAsia="zh-CN"/>
        </w:rPr>
        <w:t>还与以下大</w:t>
      </w:r>
      <w:bookmarkStart w:id="0" w:name="_GoBack"/>
      <w:bookmarkEnd w:id="0"/>
      <w:r w:rsidRPr="00BE7880">
        <w:rPr>
          <w:rFonts w:ascii="Times New Roman" w:hAnsi="Times New Roman" w:cs="Times New Roman" w:hint="eastAsia"/>
          <w:sz w:val="24"/>
          <w:szCs w:val="24"/>
          <w:lang w:eastAsia="zh-CN"/>
        </w:rPr>
        <w:t>学达成了合作并签署了合作协议：</w:t>
      </w:r>
    </w:p>
    <w:p w14:paraId="37B2672A" w14:textId="77777777" w:rsidR="00265AD5" w:rsidRPr="00EC5CA3" w:rsidRDefault="00265AD5" w:rsidP="00265A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C5CA3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西安电子科技大学</w:t>
      </w:r>
      <w:r w:rsidR="00EC5CA3" w:rsidRPr="00EC5CA3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，</w:t>
      </w:r>
    </w:p>
    <w:p w14:paraId="522C90C5" w14:textId="77777777" w:rsidR="00265AD5" w:rsidRPr="00EC5CA3" w:rsidRDefault="00265AD5" w:rsidP="00265A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C5CA3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长沙理工大学</w:t>
      </w:r>
      <w:r w:rsidR="00EC5CA3" w:rsidRPr="00EC5CA3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，</w:t>
      </w:r>
    </w:p>
    <w:p w14:paraId="12BABF98" w14:textId="77777777" w:rsidR="00265AD5" w:rsidRPr="00EC5CA3" w:rsidRDefault="00265AD5" w:rsidP="00265A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C5CA3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中国传媒大学，</w:t>
      </w:r>
    </w:p>
    <w:p w14:paraId="2154DE85" w14:textId="77777777" w:rsidR="00265AD5" w:rsidRPr="00EC5CA3" w:rsidRDefault="00265AD5" w:rsidP="00265A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C5CA3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首都师范大学，</w:t>
      </w:r>
    </w:p>
    <w:p w14:paraId="4FE965EA" w14:textId="77777777" w:rsidR="00265AD5" w:rsidRPr="00EC5CA3" w:rsidRDefault="00EC5CA3" w:rsidP="00265A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C5CA3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四川大学锦城学院，</w:t>
      </w:r>
    </w:p>
    <w:p w14:paraId="47F7946E" w14:textId="77777777" w:rsidR="00265AD5" w:rsidRPr="00EC5CA3" w:rsidRDefault="00EC5CA3" w:rsidP="00265A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C5CA3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北京第二外国语学院，</w:t>
      </w:r>
    </w:p>
    <w:p w14:paraId="00061250" w14:textId="77777777" w:rsidR="00265AD5" w:rsidRPr="00EC5CA3" w:rsidRDefault="00265AD5" w:rsidP="00265A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C5CA3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浙江工商大学。</w:t>
      </w:r>
    </w:p>
    <w:p w14:paraId="03F92C15" w14:textId="77777777" w:rsidR="009058F4" w:rsidRDefault="00443DEA" w:rsidP="001B4851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43DEA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除了学习，学生和同事还有机会在一些最大的中国公司实习期间获得工作经验。</w:t>
      </w:r>
      <w:r w:rsidRPr="00443DEA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 xml:space="preserve"> </w:t>
      </w:r>
      <w:r w:rsidRPr="00443DEA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在</w:t>
      </w:r>
      <w:r w:rsidR="009058F4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下戈里察</w:t>
      </w:r>
      <w:r w:rsidRPr="00443DEA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大学与中国公司的合作下，</w:t>
      </w:r>
      <w:r w:rsidR="009058F4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学生</w:t>
      </w:r>
      <w:r w:rsidR="009058F4" w:rsidRPr="00443DEA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有机会在</w:t>
      </w:r>
      <w:r w:rsidRPr="00443DEA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四川路桥集团公司（</w:t>
      </w:r>
      <w:r w:rsidRPr="00443DEA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SRBG</w:t>
      </w:r>
      <w:r w:rsidRPr="00443DEA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）暑假期间完成</w:t>
      </w:r>
      <w:r w:rsidRPr="00443DEA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1-2</w:t>
      </w:r>
      <w:r w:rsidR="009058F4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个月的带薪实习，包括生活费，并在</w:t>
      </w:r>
      <w:r w:rsidR="009058F4" w:rsidRPr="00443DEA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中国四川省成都市</w:t>
      </w:r>
      <w:r w:rsidR="009058F4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参加</w:t>
      </w:r>
      <w:r w:rsidR="009058F4" w:rsidRPr="009058F4">
        <w:rPr>
          <w:rFonts w:ascii="Times New Roman" w:hAnsi="Times New Roman" w:cs="Times New Roman" w:hint="eastAsia"/>
          <w:b/>
          <w:color w:val="000000"/>
          <w:sz w:val="24"/>
          <w:szCs w:val="24"/>
          <w:lang w:eastAsia="zh-CN"/>
        </w:rPr>
        <w:t>建筑、大地测量、</w:t>
      </w:r>
      <w:r w:rsidRPr="009058F4">
        <w:rPr>
          <w:rFonts w:ascii="Times New Roman" w:hAnsi="Times New Roman" w:cs="Times New Roman" w:hint="eastAsia"/>
          <w:b/>
          <w:color w:val="000000"/>
          <w:sz w:val="24"/>
          <w:szCs w:val="24"/>
          <w:lang w:eastAsia="zh-CN"/>
        </w:rPr>
        <w:t>信息技术和设计领域</w:t>
      </w:r>
      <w:r w:rsidR="009058F4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的相关项目</w:t>
      </w:r>
      <w:r w:rsidRPr="00443DEA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。</w:t>
      </w:r>
      <w:r w:rsidRPr="00443DEA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 xml:space="preserve"> SRBG</w:t>
      </w:r>
      <w:r w:rsidRPr="00443DEA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是中国最大的公司之一，</w:t>
      </w:r>
      <w:r w:rsidRPr="009058F4">
        <w:rPr>
          <w:rFonts w:ascii="Times New Roman" w:hAnsi="Times New Roman" w:cs="Times New Roman" w:hint="eastAsia"/>
          <w:b/>
          <w:color w:val="000000"/>
          <w:sz w:val="24"/>
          <w:szCs w:val="24"/>
          <w:lang w:eastAsia="zh-CN"/>
        </w:rPr>
        <w:t>拥有约</w:t>
      </w:r>
      <w:r w:rsidRPr="009058F4">
        <w:rPr>
          <w:rFonts w:ascii="Times New Roman" w:hAnsi="Times New Roman" w:cs="Times New Roman" w:hint="eastAsia"/>
          <w:b/>
          <w:color w:val="000000"/>
          <w:sz w:val="24"/>
          <w:szCs w:val="24"/>
          <w:lang w:eastAsia="zh-CN"/>
        </w:rPr>
        <w:t>10,600</w:t>
      </w:r>
      <w:r w:rsidRPr="009058F4">
        <w:rPr>
          <w:rFonts w:ascii="Times New Roman" w:hAnsi="Times New Roman" w:cs="Times New Roman" w:hint="eastAsia"/>
          <w:b/>
          <w:color w:val="000000"/>
          <w:sz w:val="24"/>
          <w:szCs w:val="24"/>
          <w:lang w:eastAsia="zh-CN"/>
        </w:rPr>
        <w:t>名员工</w:t>
      </w:r>
      <w:r w:rsidRPr="00443DEA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。</w:t>
      </w:r>
      <w:r w:rsidR="009058F4" w:rsidRPr="009058F4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除了</w:t>
      </w:r>
      <w:r w:rsidR="009058F4" w:rsidRPr="009058F4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SRBG</w:t>
      </w:r>
      <w:r w:rsidR="009058F4" w:rsidRPr="009058F4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公司之外，</w:t>
      </w:r>
      <w:r w:rsidR="009058F4" w:rsidRPr="009058F4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UDG</w:t>
      </w:r>
      <w:r w:rsidR="009058F4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员工和学生还有机会在中国成都的四川天府银行完成金融市场、金融工具管理和国际</w:t>
      </w:r>
      <w:r w:rsidR="009058F4" w:rsidRPr="009058F4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办公室</w:t>
      </w:r>
      <w:r w:rsidR="009058F4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领域</w:t>
      </w:r>
      <w:r w:rsidR="009058F4" w:rsidRPr="009058F4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的实习。</w:t>
      </w:r>
      <w:r w:rsidR="009058F4" w:rsidRPr="009058F4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 xml:space="preserve"> 2018</w:t>
      </w:r>
      <w:r w:rsidR="009058F4" w:rsidRPr="009058F4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年，</w:t>
      </w:r>
      <w:r w:rsidR="009058F4" w:rsidRPr="008058F6">
        <w:rPr>
          <w:rFonts w:ascii="Times New Roman" w:hAnsi="Times New Roman" w:cs="Times New Roman" w:hint="eastAsia"/>
          <w:b/>
          <w:color w:val="000000"/>
          <w:sz w:val="24"/>
          <w:szCs w:val="24"/>
          <w:lang w:eastAsia="zh-CN"/>
        </w:rPr>
        <w:t>四川天府银行在“金融时报”世界银行</w:t>
      </w:r>
      <w:r w:rsidR="009058F4" w:rsidRPr="008058F6">
        <w:rPr>
          <w:rFonts w:ascii="Times New Roman" w:hAnsi="Times New Roman" w:cs="Times New Roman" w:hint="eastAsia"/>
          <w:b/>
          <w:color w:val="000000"/>
          <w:sz w:val="24"/>
          <w:szCs w:val="24"/>
          <w:lang w:eastAsia="zh-CN"/>
        </w:rPr>
        <w:t>1000</w:t>
      </w:r>
      <w:r w:rsidR="009058F4" w:rsidRPr="008058F6">
        <w:rPr>
          <w:rFonts w:ascii="Times New Roman" w:hAnsi="Times New Roman" w:cs="Times New Roman" w:hint="eastAsia"/>
          <w:b/>
          <w:color w:val="000000"/>
          <w:sz w:val="24"/>
          <w:szCs w:val="24"/>
          <w:lang w:eastAsia="zh-CN"/>
        </w:rPr>
        <w:t>强中排名</w:t>
      </w:r>
      <w:r w:rsidR="009058F4" w:rsidRPr="008058F6">
        <w:rPr>
          <w:rFonts w:ascii="Times New Roman" w:hAnsi="Times New Roman" w:cs="Times New Roman" w:hint="eastAsia"/>
          <w:b/>
          <w:color w:val="000000"/>
          <w:sz w:val="24"/>
          <w:szCs w:val="24"/>
          <w:lang w:eastAsia="zh-CN"/>
        </w:rPr>
        <w:t>453</w:t>
      </w:r>
      <w:r w:rsidR="009058F4" w:rsidRPr="009058F4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。</w:t>
      </w:r>
      <w:r w:rsidR="009058F4" w:rsidRPr="009058F4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 xml:space="preserve"> </w:t>
      </w:r>
      <w:r w:rsidR="009058F4" w:rsidRPr="009058F4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该银行由</w:t>
      </w:r>
      <w:r w:rsidR="009058F4" w:rsidRPr="009058F4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18</w:t>
      </w:r>
      <w:r w:rsidR="009058F4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个管理部门、</w:t>
      </w:r>
      <w:r w:rsidR="009058F4" w:rsidRPr="009058F4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12</w:t>
      </w:r>
      <w:r w:rsidR="009058F4" w:rsidRPr="009058F4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个业务部门和</w:t>
      </w:r>
      <w:r w:rsidR="009058F4" w:rsidRPr="009058F4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120</w:t>
      </w:r>
      <w:r w:rsidR="009058F4" w:rsidRPr="009058F4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个</w:t>
      </w:r>
      <w:r w:rsidR="009058F4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分支机构组成，分别位于成都，贵阳，南充，巴中，达州，凉山，攀枝花</w:t>
      </w:r>
      <w:r w:rsidR="008058F6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，自贡和遂宁</w:t>
      </w:r>
      <w:r w:rsidR="009058F4" w:rsidRPr="009058F4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。</w:t>
      </w:r>
      <w:r w:rsidR="009058F4" w:rsidRPr="009058F4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 xml:space="preserve"> </w:t>
      </w:r>
      <w:r w:rsidR="009058F4" w:rsidRPr="009058F4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截至</w:t>
      </w:r>
      <w:r w:rsidR="009058F4" w:rsidRPr="009058F4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2017</w:t>
      </w:r>
      <w:r w:rsidR="009058F4" w:rsidRPr="009058F4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年底，约有</w:t>
      </w:r>
      <w:r w:rsidR="009058F4" w:rsidRPr="009058F4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1840</w:t>
      </w:r>
      <w:r w:rsidR="009058F4" w:rsidRPr="009058F4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名员工。</w:t>
      </w:r>
    </w:p>
    <w:p w14:paraId="091CCAC5" w14:textId="77777777" w:rsidR="00AA7ED7" w:rsidRPr="00AA7ED7" w:rsidRDefault="00AA7ED7" w:rsidP="00AA7ED7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AA7ED7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除此之外，</w:t>
      </w:r>
      <w:r w:rsidRPr="00AA7ED7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UDG</w:t>
      </w:r>
      <w:r w:rsidRPr="00AA7ED7">
        <w:rPr>
          <w:rFonts w:ascii="Times New Roman" w:hAnsi="Times New Roman" w:cs="Times New Roman" w:hint="eastAsia"/>
          <w:color w:val="000000"/>
          <w:sz w:val="24"/>
          <w:szCs w:val="24"/>
          <w:lang w:eastAsia="zh-CN"/>
        </w:rPr>
        <w:t>还签署了以下合作协议：</w:t>
      </w:r>
    </w:p>
    <w:p w14:paraId="309B9DFC" w14:textId="77777777" w:rsidR="00AA7ED7" w:rsidRPr="00AA7ED7" w:rsidRDefault="00AA7ED7" w:rsidP="00AA7ED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AA7ED7">
        <w:rPr>
          <w:rFonts w:ascii="Times New Roman" w:hAnsi="Times New Roman" w:cs="Times New Roman" w:hint="eastAsia"/>
          <w:b/>
          <w:color w:val="000000"/>
          <w:sz w:val="24"/>
          <w:szCs w:val="24"/>
          <w:lang w:eastAsia="zh-CN"/>
        </w:rPr>
        <w:t xml:space="preserve"> - </w:t>
      </w:r>
      <w:r w:rsidRPr="00AA7ED7">
        <w:rPr>
          <w:rFonts w:ascii="Times New Roman" w:hAnsi="Times New Roman" w:cs="Times New Roman" w:hint="eastAsia"/>
          <w:b/>
          <w:color w:val="000000"/>
          <w:sz w:val="24"/>
          <w:szCs w:val="24"/>
          <w:lang w:eastAsia="zh-CN"/>
        </w:rPr>
        <w:t>跟中国四川国际投资有限公司（</w:t>
      </w:r>
      <w:r w:rsidRPr="00AA7ED7">
        <w:rPr>
          <w:rFonts w:ascii="Times New Roman" w:hAnsi="Times New Roman" w:cs="Times New Roman" w:hint="eastAsia"/>
          <w:b/>
          <w:color w:val="000000"/>
          <w:sz w:val="24"/>
          <w:szCs w:val="24"/>
          <w:lang w:eastAsia="zh-CN"/>
        </w:rPr>
        <w:t>CSII</w:t>
      </w:r>
      <w:r w:rsidRPr="00AA7ED7">
        <w:rPr>
          <w:rFonts w:ascii="Times New Roman" w:hAnsi="Times New Roman" w:cs="Times New Roman" w:hint="eastAsia"/>
          <w:b/>
          <w:color w:val="000000"/>
          <w:sz w:val="24"/>
          <w:szCs w:val="24"/>
          <w:lang w:eastAsia="zh-CN"/>
        </w:rPr>
        <w:t>），</w:t>
      </w:r>
    </w:p>
    <w:p w14:paraId="5D089997" w14:textId="77777777" w:rsidR="00AA7ED7" w:rsidRPr="00AA7ED7" w:rsidRDefault="00AA7ED7" w:rsidP="00AA7ED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AA7ED7">
        <w:rPr>
          <w:rFonts w:ascii="Times New Roman" w:hAnsi="Times New Roman" w:cs="Times New Roman" w:hint="eastAsia"/>
          <w:b/>
          <w:color w:val="000000"/>
          <w:sz w:val="24"/>
          <w:szCs w:val="24"/>
          <w:lang w:eastAsia="zh-CN"/>
        </w:rPr>
        <w:t xml:space="preserve"> - </w:t>
      </w:r>
      <w:r w:rsidRPr="00AA7ED7">
        <w:rPr>
          <w:rFonts w:ascii="Times New Roman" w:hAnsi="Times New Roman" w:cs="Times New Roman" w:hint="eastAsia"/>
          <w:b/>
          <w:color w:val="000000"/>
          <w:sz w:val="24"/>
          <w:szCs w:val="24"/>
          <w:lang w:eastAsia="zh-CN"/>
        </w:rPr>
        <w:t>跟上海电力股份有限公司（</w:t>
      </w:r>
      <w:r w:rsidRPr="00AA7ED7">
        <w:rPr>
          <w:rFonts w:ascii="Times New Roman" w:hAnsi="Times New Roman" w:cs="Times New Roman" w:hint="eastAsia"/>
          <w:b/>
          <w:color w:val="000000"/>
          <w:sz w:val="24"/>
          <w:szCs w:val="24"/>
          <w:lang w:eastAsia="zh-CN"/>
        </w:rPr>
        <w:t>SPIC</w:t>
      </w:r>
      <w:r w:rsidRPr="00AA7ED7">
        <w:rPr>
          <w:rFonts w:ascii="Times New Roman" w:hAnsi="Times New Roman" w:cs="Times New Roman" w:hint="eastAsia"/>
          <w:b/>
          <w:color w:val="000000"/>
          <w:sz w:val="24"/>
          <w:szCs w:val="24"/>
          <w:lang w:eastAsia="zh-CN"/>
        </w:rPr>
        <w:t>），</w:t>
      </w:r>
    </w:p>
    <w:p w14:paraId="2DF923B4" w14:textId="77777777" w:rsidR="00AA7ED7" w:rsidRPr="00AA7ED7" w:rsidRDefault="00AA7ED7" w:rsidP="00AA7ED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AA7ED7">
        <w:rPr>
          <w:rFonts w:ascii="Times New Roman" w:hAnsi="Times New Roman" w:cs="Times New Roman" w:hint="eastAsia"/>
          <w:b/>
          <w:color w:val="000000"/>
          <w:sz w:val="24"/>
          <w:szCs w:val="24"/>
          <w:lang w:eastAsia="zh-CN"/>
        </w:rPr>
        <w:t xml:space="preserve"> - </w:t>
      </w:r>
      <w:r w:rsidRPr="00AA7ED7">
        <w:rPr>
          <w:rFonts w:ascii="Times New Roman" w:hAnsi="Times New Roman" w:cs="Times New Roman" w:hint="eastAsia"/>
          <w:b/>
          <w:color w:val="000000"/>
          <w:sz w:val="24"/>
          <w:szCs w:val="24"/>
          <w:lang w:eastAsia="zh-CN"/>
        </w:rPr>
        <w:t>跟中国国际贸易促进委员会，北京市分会（</w:t>
      </w:r>
      <w:r w:rsidRPr="00AA7ED7">
        <w:rPr>
          <w:rFonts w:ascii="Times New Roman" w:hAnsi="Times New Roman" w:cs="Times New Roman" w:hint="eastAsia"/>
          <w:b/>
          <w:color w:val="000000"/>
          <w:sz w:val="24"/>
          <w:szCs w:val="24"/>
          <w:lang w:eastAsia="zh-CN"/>
        </w:rPr>
        <w:t>CCPIT</w:t>
      </w:r>
      <w:r w:rsidRPr="00AA7ED7">
        <w:rPr>
          <w:rFonts w:ascii="Times New Roman" w:hAnsi="Times New Roman" w:cs="Times New Roman" w:hint="eastAsia"/>
          <w:b/>
          <w:color w:val="000000"/>
          <w:sz w:val="24"/>
          <w:szCs w:val="24"/>
          <w:lang w:eastAsia="zh-CN"/>
        </w:rPr>
        <w:t>）。</w:t>
      </w:r>
    </w:p>
    <w:p w14:paraId="49DB6ECE" w14:textId="77777777" w:rsidR="00AA7ED7" w:rsidRPr="001309BD" w:rsidRDefault="00AA7ED7" w:rsidP="001B4851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同时</w:t>
      </w:r>
      <w:r w:rsidRPr="00AA7ED7">
        <w:rPr>
          <w:rFonts w:ascii="Times New Roman" w:hAnsi="Times New Roman" w:cs="Times New Roman" w:hint="eastAsia"/>
          <w:sz w:val="24"/>
          <w:szCs w:val="24"/>
          <w:lang w:eastAsia="zh-CN"/>
        </w:rPr>
        <w:t>，来自西华大学和北京联合大学的约</w:t>
      </w:r>
      <w:r w:rsidRPr="00AA7ED7">
        <w:rPr>
          <w:rFonts w:ascii="Times New Roman" w:hAnsi="Times New Roman" w:cs="Times New Roman" w:hint="eastAsia"/>
          <w:sz w:val="24"/>
          <w:szCs w:val="24"/>
          <w:lang w:eastAsia="zh-CN"/>
        </w:rPr>
        <w:t>50</w:t>
      </w:r>
      <w:r w:rsidRPr="00AA7ED7">
        <w:rPr>
          <w:rFonts w:ascii="Times New Roman" w:hAnsi="Times New Roman" w:cs="Times New Roman" w:hint="eastAsia"/>
          <w:sz w:val="24"/>
          <w:szCs w:val="24"/>
          <w:lang w:eastAsia="zh-CN"/>
        </w:rPr>
        <w:t>名中国学生于</w:t>
      </w:r>
      <w:r w:rsidRPr="00AA7ED7">
        <w:rPr>
          <w:rFonts w:ascii="Times New Roman" w:hAnsi="Times New Roman" w:cs="Times New Roman" w:hint="eastAsia"/>
          <w:sz w:val="24"/>
          <w:szCs w:val="24"/>
          <w:lang w:eastAsia="zh-CN"/>
        </w:rPr>
        <w:t>7</w:t>
      </w:r>
      <w:r w:rsidRPr="00AA7ED7">
        <w:rPr>
          <w:rFonts w:ascii="Times New Roman" w:hAnsi="Times New Roman" w:cs="Times New Roman" w:hint="eastAsia"/>
          <w:sz w:val="24"/>
          <w:szCs w:val="24"/>
          <w:lang w:eastAsia="zh-CN"/>
        </w:rPr>
        <w:t>月份在</w:t>
      </w:r>
      <w:r w:rsidRPr="00AA7ED7">
        <w:rPr>
          <w:rFonts w:ascii="Times New Roman" w:hAnsi="Times New Roman" w:cs="Times New Roman" w:hint="eastAsia"/>
          <w:sz w:val="24"/>
          <w:szCs w:val="24"/>
          <w:lang w:eastAsia="zh-CN"/>
        </w:rPr>
        <w:t>UDG</w:t>
      </w:r>
      <w:r w:rsidRPr="00AA7ED7">
        <w:rPr>
          <w:rFonts w:ascii="Times New Roman" w:hAnsi="Times New Roman" w:cs="Times New Roman" w:hint="eastAsia"/>
          <w:sz w:val="24"/>
          <w:szCs w:val="24"/>
          <w:lang w:eastAsia="zh-CN"/>
        </w:rPr>
        <w:t>组织的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人才营</w:t>
      </w:r>
      <w:r w:rsidRPr="00AA7ED7">
        <w:rPr>
          <w:rFonts w:ascii="Times New Roman" w:hAnsi="Times New Roman" w:cs="Times New Roman" w:hint="eastAsia"/>
          <w:sz w:val="24"/>
          <w:szCs w:val="24"/>
          <w:lang w:eastAsia="zh-CN"/>
        </w:rPr>
        <w:t>参加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了暑期学校，以及</w:t>
      </w:r>
      <w:r w:rsidRPr="00AA7ED7">
        <w:rPr>
          <w:rFonts w:ascii="Times New Roman" w:hAnsi="Times New Roman" w:cs="Times New Roman" w:hint="eastAsia"/>
          <w:sz w:val="24"/>
          <w:szCs w:val="24"/>
          <w:lang w:eastAsia="zh-CN"/>
        </w:rPr>
        <w:t>在</w:t>
      </w:r>
      <w:r w:rsidRPr="00AA7ED7">
        <w:rPr>
          <w:rFonts w:ascii="Times New Roman" w:hAnsi="Times New Roman" w:cs="Times New Roman" w:hint="eastAsia"/>
          <w:sz w:val="24"/>
          <w:szCs w:val="24"/>
          <w:lang w:eastAsia="zh-CN"/>
        </w:rPr>
        <w:t>UDG</w:t>
      </w:r>
      <w:r w:rsidRPr="00AA7ED7">
        <w:rPr>
          <w:rFonts w:ascii="Times New Roman" w:hAnsi="Times New Roman" w:cs="Times New Roman" w:hint="eastAsia"/>
          <w:sz w:val="24"/>
          <w:szCs w:val="24"/>
          <w:lang w:eastAsia="zh-CN"/>
        </w:rPr>
        <w:t>与其合作伙伴的合作下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，</w:t>
      </w:r>
      <w:r w:rsidRPr="00AA7ED7">
        <w:rPr>
          <w:rFonts w:ascii="Times New Roman" w:hAnsi="Times New Roman" w:cs="Times New Roman" w:hint="eastAsia"/>
          <w:sz w:val="24"/>
          <w:szCs w:val="24"/>
          <w:lang w:eastAsia="zh-CN"/>
        </w:rPr>
        <w:t>完成了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在不同</w:t>
      </w:r>
      <w:r w:rsidRPr="00AA7ED7">
        <w:rPr>
          <w:rFonts w:ascii="Times New Roman" w:hAnsi="Times New Roman" w:cs="Times New Roman" w:hint="eastAsia"/>
          <w:sz w:val="24"/>
          <w:szCs w:val="24"/>
          <w:lang w:eastAsia="zh-CN"/>
        </w:rPr>
        <w:t>黑山公司的实习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项目。</w:t>
      </w:r>
      <w:r w:rsidRPr="00AA7ED7">
        <w:rPr>
          <w:rFonts w:ascii="Times New Roman" w:hAnsi="Times New Roman" w:cs="Times New Roman" w:hint="eastAsia"/>
          <w:sz w:val="24"/>
          <w:szCs w:val="24"/>
          <w:lang w:eastAsia="zh-CN"/>
        </w:rPr>
        <w:t>同时还有</w:t>
      </w:r>
      <w:r w:rsidRPr="00AA7ED7">
        <w:rPr>
          <w:rFonts w:ascii="Times New Roman" w:hAnsi="Times New Roman" w:cs="Times New Roman" w:hint="eastAsia"/>
          <w:sz w:val="24"/>
          <w:szCs w:val="24"/>
          <w:lang w:eastAsia="zh-CN"/>
        </w:rPr>
        <w:t>6</w:t>
      </w:r>
      <w:r w:rsidRPr="00AA7ED7">
        <w:rPr>
          <w:rFonts w:ascii="Times New Roman" w:hAnsi="Times New Roman" w:cs="Times New Roman" w:hint="eastAsia"/>
          <w:sz w:val="24"/>
          <w:szCs w:val="24"/>
          <w:lang w:eastAsia="zh-CN"/>
        </w:rPr>
        <w:t>名中国学生冬季学期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期间</w:t>
      </w:r>
      <w:r w:rsidRPr="00AA7ED7">
        <w:rPr>
          <w:rFonts w:ascii="Times New Roman" w:hAnsi="Times New Roman" w:cs="Times New Roman" w:hint="eastAsia"/>
          <w:sz w:val="24"/>
          <w:szCs w:val="24"/>
          <w:lang w:eastAsia="zh-CN"/>
        </w:rPr>
        <w:t>在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UDG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大学文化和旅游学院、</w:t>
      </w:r>
      <w:r w:rsidRPr="00AA7ED7">
        <w:rPr>
          <w:rFonts w:ascii="Times New Roman" w:hAnsi="Times New Roman" w:cs="Times New Roman" w:hint="eastAsia"/>
          <w:sz w:val="24"/>
          <w:szCs w:val="24"/>
          <w:lang w:eastAsia="zh-CN"/>
        </w:rPr>
        <w:t>国际酒店管</w:t>
      </w:r>
      <w:r w:rsidR="004D18BF">
        <w:rPr>
          <w:rFonts w:ascii="Times New Roman" w:hAnsi="Times New Roman" w:cs="Times New Roman" w:hint="eastAsia"/>
          <w:sz w:val="24"/>
          <w:szCs w:val="24"/>
          <w:lang w:eastAsia="zh-CN"/>
        </w:rPr>
        <w:t>理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专业</w:t>
      </w:r>
      <w:r w:rsidR="004D18BF">
        <w:rPr>
          <w:rFonts w:ascii="Times New Roman" w:hAnsi="Times New Roman" w:cs="Times New Roman" w:hint="eastAsia"/>
          <w:sz w:val="24"/>
          <w:szCs w:val="24"/>
          <w:lang w:eastAsia="zh-CN"/>
        </w:rPr>
        <w:t>有过留学机会</w:t>
      </w:r>
      <w:r w:rsidRPr="00AA7ED7">
        <w:rPr>
          <w:rFonts w:ascii="Times New Roman" w:hAnsi="Times New Roman" w:cs="Times New Roman" w:hint="eastAsia"/>
          <w:sz w:val="24"/>
          <w:szCs w:val="24"/>
          <w:lang w:eastAsia="zh-CN"/>
        </w:rPr>
        <w:t>。</w:t>
      </w:r>
    </w:p>
    <w:p w14:paraId="0236BA71" w14:textId="77777777" w:rsidR="004D18BF" w:rsidRPr="001309BD" w:rsidRDefault="004D18BF" w:rsidP="004F0CB8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D18BF">
        <w:rPr>
          <w:rFonts w:ascii="Times New Roman" w:hAnsi="Times New Roman" w:cs="Times New Roman" w:hint="eastAsia"/>
          <w:sz w:val="24"/>
          <w:szCs w:val="24"/>
          <w:lang w:eastAsia="zh-CN"/>
        </w:rPr>
        <w:t>世界各地的国际合作和培训以及实习是</w:t>
      </w:r>
      <w:r w:rsidR="00C75103">
        <w:rPr>
          <w:rFonts w:ascii="Times New Roman" w:hAnsi="Times New Roman" w:cs="Times New Roman" w:hint="eastAsia"/>
          <w:sz w:val="24"/>
          <w:szCs w:val="24"/>
          <w:lang w:eastAsia="zh-CN"/>
        </w:rPr>
        <w:t>下戈里察大学的重要</w:t>
      </w:r>
      <w:r w:rsidRPr="004D18BF">
        <w:rPr>
          <w:rFonts w:ascii="Times New Roman" w:hAnsi="Times New Roman" w:cs="Times New Roman" w:hint="eastAsia"/>
          <w:sz w:val="24"/>
          <w:szCs w:val="24"/>
          <w:lang w:eastAsia="zh-CN"/>
        </w:rPr>
        <w:t>组成部分。</w:t>
      </w:r>
    </w:p>
    <w:p w14:paraId="089B4038" w14:textId="77777777" w:rsidR="00A73783" w:rsidRPr="001309BD" w:rsidRDefault="00A73783" w:rsidP="00A73783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A73783" w:rsidRPr="001309BD" w:rsidSect="00E84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34B49"/>
    <w:multiLevelType w:val="hybridMultilevel"/>
    <w:tmpl w:val="E1FE660C"/>
    <w:lvl w:ilvl="0" w:tplc="E350FB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84531"/>
    <w:multiLevelType w:val="hybridMultilevel"/>
    <w:tmpl w:val="BF000238"/>
    <w:lvl w:ilvl="0" w:tplc="E350FB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51"/>
    <w:rsid w:val="00001417"/>
    <w:rsid w:val="00002F49"/>
    <w:rsid w:val="00010159"/>
    <w:rsid w:val="000C0F00"/>
    <w:rsid w:val="001309BD"/>
    <w:rsid w:val="001B4851"/>
    <w:rsid w:val="001D3334"/>
    <w:rsid w:val="00260967"/>
    <w:rsid w:val="00265AD5"/>
    <w:rsid w:val="002F3508"/>
    <w:rsid w:val="003B0A0B"/>
    <w:rsid w:val="003B323F"/>
    <w:rsid w:val="003E288B"/>
    <w:rsid w:val="00443DEA"/>
    <w:rsid w:val="004D18BF"/>
    <w:rsid w:val="004F0CB8"/>
    <w:rsid w:val="006D2928"/>
    <w:rsid w:val="006E4670"/>
    <w:rsid w:val="007C7135"/>
    <w:rsid w:val="008058F6"/>
    <w:rsid w:val="008212FD"/>
    <w:rsid w:val="008B7F97"/>
    <w:rsid w:val="009058F4"/>
    <w:rsid w:val="0095241A"/>
    <w:rsid w:val="009A194E"/>
    <w:rsid w:val="00A73783"/>
    <w:rsid w:val="00AA7ED7"/>
    <w:rsid w:val="00AF782C"/>
    <w:rsid w:val="00B07136"/>
    <w:rsid w:val="00B4126F"/>
    <w:rsid w:val="00BE7880"/>
    <w:rsid w:val="00C75103"/>
    <w:rsid w:val="00CC48C4"/>
    <w:rsid w:val="00CE3F0C"/>
    <w:rsid w:val="00D010EA"/>
    <w:rsid w:val="00EC5CA3"/>
    <w:rsid w:val="00F21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13CF"/>
  <w15:docId w15:val="{1F0A14E2-24F8-4E1C-864A-0B010DD7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Milica</cp:lastModifiedBy>
  <cp:revision>2</cp:revision>
  <dcterms:created xsi:type="dcterms:W3CDTF">2019-05-18T17:42:00Z</dcterms:created>
  <dcterms:modified xsi:type="dcterms:W3CDTF">2019-05-18T17:42:00Z</dcterms:modified>
</cp:coreProperties>
</file>